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55F" w:rsidRPr="004A0678" w:rsidRDefault="00E13A9F" w:rsidP="0074755F">
      <w:pPr>
        <w:spacing w:line="276" w:lineRule="auto"/>
        <w:rPr>
          <w:rFonts w:eastAsia="Times New Roman" w:cs="Arial"/>
          <w:lang w:val="ro-RO" w:eastAsia="ru-RU"/>
        </w:rPr>
      </w:pPr>
      <w:r w:rsidRPr="004A0678">
        <w:rPr>
          <w:rFonts w:eastAsia="Times New Roman" w:cs="Arial"/>
          <w:b/>
          <w:spacing w:val="1"/>
          <w:lang w:val="ro-RO"/>
        </w:rPr>
        <w:t xml:space="preserve">AGENȚIA DE </w:t>
      </w:r>
      <w:r w:rsidR="0047121F" w:rsidRPr="004A0678">
        <w:rPr>
          <w:rFonts w:eastAsia="Times New Roman" w:cs="Arial"/>
          <w:b/>
          <w:spacing w:val="1"/>
          <w:lang w:val="ro-RO"/>
        </w:rPr>
        <w:t>DEZVOLTARE REGIONALA CENTRU,  ADR CENTRU</w:t>
      </w:r>
      <w:r w:rsidR="003D0DE3">
        <w:rPr>
          <w:rFonts w:eastAsia="Times New Roman" w:cs="Arial"/>
          <w:b/>
          <w:spacing w:val="1"/>
          <w:lang w:val="ro-RO"/>
        </w:rPr>
        <w:t xml:space="preserve"> </w:t>
      </w:r>
      <w:r w:rsidR="00C66DFA" w:rsidRPr="004A0678">
        <w:rPr>
          <w:rFonts w:eastAsia="Times New Roman" w:cs="Arial"/>
          <w:lang w:val="ro-RO" w:eastAsia="ru-RU"/>
        </w:rPr>
        <w:t>anunță concursul</w:t>
      </w:r>
      <w:r w:rsidR="0047121F" w:rsidRPr="004A0678">
        <w:rPr>
          <w:rFonts w:cs="Arial"/>
          <w:lang w:val="ro-RO"/>
        </w:rPr>
        <w:t>de participare la licitația</w:t>
      </w:r>
      <w:r w:rsidR="00BD77BB">
        <w:rPr>
          <w:rFonts w:cs="Arial"/>
          <w:lang w:val="ro-RO"/>
        </w:rPr>
        <w:t xml:space="preserve"> </w:t>
      </w:r>
      <w:r w:rsidR="0047121F" w:rsidRPr="004A0678">
        <w:rPr>
          <w:rFonts w:cs="Arial"/>
          <w:lang w:val="ro-RO"/>
        </w:rPr>
        <w:t>deschisă</w:t>
      </w:r>
      <w:r w:rsidR="00BD77BB">
        <w:rPr>
          <w:rFonts w:cs="Arial"/>
          <w:lang w:val="ro-RO"/>
        </w:rPr>
        <w:t xml:space="preserve"> </w:t>
      </w:r>
      <w:r w:rsidR="0047121F" w:rsidRPr="004A0678">
        <w:rPr>
          <w:rFonts w:cs="Arial"/>
          <w:lang w:val="ro-RO"/>
        </w:rPr>
        <w:t>pentru</w:t>
      </w:r>
      <w:r w:rsidR="00C961B7" w:rsidRPr="004A0678">
        <w:rPr>
          <w:rFonts w:cs="Arial"/>
          <w:lang w:val="ro-RO"/>
        </w:rPr>
        <w:t>lucrările de construcţii</w:t>
      </w:r>
      <w:r w:rsidR="00EE01B1" w:rsidRPr="004A0678">
        <w:rPr>
          <w:rFonts w:eastAsia="Times New Roman" w:cs="Arial"/>
          <w:lang w:val="ro-RO" w:eastAsia="ru-RU"/>
        </w:rPr>
        <w:t>.</w:t>
      </w:r>
    </w:p>
    <w:p w:rsidR="00EE01B1" w:rsidRPr="004A0678" w:rsidRDefault="00EE01B1" w:rsidP="0074755F">
      <w:pPr>
        <w:spacing w:line="276" w:lineRule="auto"/>
        <w:rPr>
          <w:rFonts w:eastAsia="Times New Roman" w:cs="Arial"/>
          <w:lang w:val="ro-RO" w:eastAsia="ru-RU"/>
        </w:rPr>
      </w:pPr>
    </w:p>
    <w:p w:rsidR="00EE01B1" w:rsidRPr="004A0678" w:rsidRDefault="00EE01B1" w:rsidP="0074755F">
      <w:pPr>
        <w:spacing w:line="276" w:lineRule="auto"/>
        <w:rPr>
          <w:rFonts w:eastAsia="Times New Roman" w:cs="Arial"/>
          <w:lang w:val="ro-RO" w:eastAsia="ru-RU"/>
        </w:rPr>
      </w:pPr>
      <w:r w:rsidRPr="004A0678">
        <w:rPr>
          <w:rFonts w:eastAsia="Times New Roman" w:cs="Arial"/>
          <w:b/>
          <w:lang w:val="ro-RO" w:eastAsia="ru-RU"/>
        </w:rPr>
        <w:t>Obiectul</w:t>
      </w:r>
      <w:r w:rsidR="004B2EAC">
        <w:rPr>
          <w:rFonts w:eastAsia="Times New Roman" w:cs="Arial"/>
          <w:b/>
          <w:lang w:val="ro-RO" w:eastAsia="ru-RU"/>
        </w:rPr>
        <w:t xml:space="preserve"> </w:t>
      </w:r>
      <w:bookmarkStart w:id="0" w:name="_GoBack"/>
      <w:bookmarkEnd w:id="0"/>
      <w:r w:rsidRPr="004A0678">
        <w:rPr>
          <w:rFonts w:eastAsia="Times New Roman" w:cs="Arial"/>
          <w:b/>
          <w:lang w:val="ro-RO" w:eastAsia="ru-RU"/>
        </w:rPr>
        <w:t>achiziţiei:</w:t>
      </w:r>
      <w:r w:rsidRPr="004A0678">
        <w:rPr>
          <w:rFonts w:eastAsia="Times New Roman" w:cs="Arial"/>
          <w:lang w:val="ro-RO" w:eastAsia="ru-RU"/>
        </w:rPr>
        <w:t xml:space="preserve"> Construcţia a 474 platforme pentru colectarea deşeurilor menajere solide şi renovarea birului furnizorului de apă „Regie Apă Şoldăneşti”</w:t>
      </w:r>
    </w:p>
    <w:p w:rsidR="00C961B7" w:rsidRPr="004A0678" w:rsidRDefault="00C961B7" w:rsidP="0074755F">
      <w:pPr>
        <w:spacing w:line="276" w:lineRule="auto"/>
        <w:rPr>
          <w:rFonts w:eastAsia="Times New Roman" w:cs="Arial"/>
          <w:lang w:val="ro-RO" w:eastAsia="ru-RU"/>
        </w:rPr>
      </w:pPr>
    </w:p>
    <w:tbl>
      <w:tblPr>
        <w:tblW w:w="886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64"/>
      </w:tblGrid>
      <w:tr w:rsidR="00C9395C" w:rsidRPr="004A0678" w:rsidTr="004A0678">
        <w:trPr>
          <w:cantSplit/>
          <w:trHeight w:val="3206"/>
        </w:trPr>
        <w:tc>
          <w:tcPr>
            <w:tcW w:w="8864" w:type="dxa"/>
          </w:tcPr>
          <w:p w:rsidR="00C961B7" w:rsidRPr="004A0678" w:rsidRDefault="00C66DFA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 xml:space="preserve">Lotul I. </w:t>
            </w:r>
            <w:r w:rsidR="00C9395C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Construc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ţ</w:t>
            </w:r>
            <w:r w:rsidR="00C9395C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ia</w:t>
            </w:r>
            <w:r w:rsidR="00163BA1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a 43 platforme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la Ş</w:t>
            </w:r>
            <w:r w:rsidR="00C9395C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old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ă</w:t>
            </w: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nesti, Parcani, Lipcenişi Mateuci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.</w:t>
            </w:r>
          </w:p>
          <w:p w:rsidR="00C66DFA" w:rsidRPr="004A0678" w:rsidRDefault="00C66DFA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II. Construcţia</w:t>
            </w:r>
            <w:r w:rsidR="00163BA1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a 37 platforme</w:t>
            </w: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 xml:space="preserve"> la Şipca, Mihuleni, Glinjeni, AlcedarşiPoiana</w:t>
            </w:r>
          </w:p>
          <w:p w:rsidR="00C66DFA" w:rsidRPr="004A0678" w:rsidRDefault="00163BA1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III. Construcţia a 55 platforme la VadulRaşcov, Climăuţii de Jos, salciaşiCuşmirca</w:t>
            </w:r>
          </w:p>
          <w:p w:rsidR="00163BA1" w:rsidRPr="004A0678" w:rsidRDefault="00163BA1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IV. Construcţia a 43 platforme la Olişcani, ŞestacişiCobîlea</w:t>
            </w:r>
          </w:p>
          <w:p w:rsidR="00163BA1" w:rsidRPr="004A0678" w:rsidRDefault="00163BA1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V. Construcţia a 41 platforme la Chipeşca, Fuzăuca, SămăşcanişiPeciste</w:t>
            </w:r>
          </w:p>
          <w:p w:rsidR="00163BA1" w:rsidRPr="004A0678" w:rsidRDefault="00163BA1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VI. Construcţia a 40 platforme la Răspodeni, GăuzenişiMeseni</w:t>
            </w:r>
          </w:p>
          <w:p w:rsidR="00163BA1" w:rsidRPr="004A0678" w:rsidRDefault="00163BA1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VII. Construcţia a 71 platforme la Floreşti</w:t>
            </w:r>
          </w:p>
          <w:p w:rsidR="00B521B5" w:rsidRPr="004A0678" w:rsidRDefault="00C66DFA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</w:t>
            </w:r>
            <w:r w:rsidR="00163BA1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V</w:t>
            </w: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I</w:t>
            </w:r>
            <w:r w:rsidR="00163BA1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I</w:t>
            </w: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 xml:space="preserve">I. 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Construcţia</w:t>
            </w:r>
            <w:r w:rsidR="00163BA1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 xml:space="preserve"> a 36 platforme la Mărculeşti, Lunga, MărculeştişiRăduleniiVechi</w:t>
            </w:r>
          </w:p>
          <w:p w:rsidR="00B521B5" w:rsidRPr="004A0678" w:rsidRDefault="00B521B5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IX. Construcţia a 45 platforme la c.Ghindeşti, or. GhindeştişiGura-Camencii</w:t>
            </w:r>
          </w:p>
          <w:p w:rsidR="00B521B5" w:rsidRPr="004A0678" w:rsidRDefault="00B521B5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X. Construcţia a 32 platforme a BăhrineştişiPrajila</w:t>
            </w:r>
          </w:p>
          <w:p w:rsidR="00C9395C" w:rsidRPr="004A0678" w:rsidRDefault="00B521B5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color w:val="000000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Lotul XI. Construcţia a 31 platforme la RoşieticişiVărvăreuca</w:t>
            </w:r>
          </w:p>
          <w:p w:rsidR="00C9395C" w:rsidRPr="004A0678" w:rsidRDefault="00C66DFA" w:rsidP="00C66DFA">
            <w:pPr>
              <w:pStyle w:val="ac"/>
              <w:tabs>
                <w:tab w:val="left" w:pos="284"/>
                <w:tab w:val="left" w:pos="426"/>
              </w:tabs>
              <w:spacing w:before="60" w:after="60"/>
              <w:rPr>
                <w:rFonts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 xml:space="preserve">Lotul XII. </w:t>
            </w:r>
            <w:r w:rsidR="00C9395C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Renovareabirouluifurnizorului de apă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“</w:t>
            </w:r>
            <w:r w:rsidR="00C9395C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RegieApa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Ş</w:t>
            </w:r>
            <w:r w:rsidR="00C9395C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oldanesti</w:t>
            </w:r>
            <w:r w:rsidR="00C961B7" w:rsidRPr="004A0678">
              <w:rPr>
                <w:rFonts w:cs="Arial"/>
                <w:color w:val="000000"/>
                <w:sz w:val="20"/>
                <w:szCs w:val="20"/>
                <w:lang w:val="ro-RO"/>
              </w:rPr>
              <w:t>”</w:t>
            </w:r>
          </w:p>
          <w:p w:rsidR="00AD29A0" w:rsidRPr="004A0678" w:rsidRDefault="00AD29A0" w:rsidP="00C9395C">
            <w:pPr>
              <w:tabs>
                <w:tab w:val="left" w:pos="284"/>
                <w:tab w:val="left" w:pos="426"/>
              </w:tabs>
              <w:spacing w:before="60" w:after="60"/>
              <w:ind w:left="284" w:hanging="284"/>
              <w:rPr>
                <w:rFonts w:cs="Arial"/>
                <w:sz w:val="20"/>
                <w:szCs w:val="20"/>
                <w:u w:val="single"/>
                <w:lang w:val="ro-RO"/>
              </w:rPr>
            </w:pPr>
          </w:p>
        </w:tc>
      </w:tr>
    </w:tbl>
    <w:p w:rsidR="0047121F" w:rsidRPr="004A0678" w:rsidRDefault="0047121F" w:rsidP="0047121F">
      <w:pPr>
        <w:tabs>
          <w:tab w:val="left" w:pos="284"/>
        </w:tabs>
        <w:contextualSpacing/>
        <w:jc w:val="both"/>
        <w:rPr>
          <w:rFonts w:cs="Arial"/>
          <w:sz w:val="20"/>
          <w:szCs w:val="20"/>
          <w:lang w:val="ro-RO"/>
        </w:rPr>
      </w:pPr>
      <w:r w:rsidRPr="004A0678">
        <w:rPr>
          <w:rFonts w:cs="Arial"/>
          <w:sz w:val="20"/>
          <w:szCs w:val="20"/>
          <w:lang w:val="ro-RO"/>
        </w:rPr>
        <w:t>ijloacelefinanciarenecesarepentrurealizareaprocedurii de achiziţiesuntalocate de cătreAgenţia de CooperareInternaţională a Gerrmaniei, GIZ.</w:t>
      </w:r>
    </w:p>
    <w:p w:rsidR="0047121F" w:rsidRPr="004A0678" w:rsidRDefault="0047121F" w:rsidP="0047121F">
      <w:pPr>
        <w:tabs>
          <w:tab w:val="left" w:pos="284"/>
        </w:tabs>
        <w:contextualSpacing/>
        <w:jc w:val="both"/>
        <w:rPr>
          <w:rFonts w:cs="Arial"/>
          <w:sz w:val="20"/>
          <w:szCs w:val="20"/>
          <w:lang w:val="ro-R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6"/>
        <w:gridCol w:w="5462"/>
      </w:tblGrid>
      <w:tr w:rsidR="0047121F" w:rsidRPr="004A0678" w:rsidTr="00C9395C">
        <w:trPr>
          <w:trHeight w:val="303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Autoritatea contractantă</w:t>
            </w:r>
            <w:r w:rsidRPr="004A0678">
              <w:rPr>
                <w:rFonts w:cs="Arial"/>
                <w:sz w:val="20"/>
                <w:szCs w:val="20"/>
                <w:lang w:val="ro-RO"/>
              </w:rPr>
              <w:tab/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 w:rsidP="004D5283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 xml:space="preserve">Agenția de Dezvoltare Regională </w:t>
            </w:r>
            <w:r w:rsidR="004D5283" w:rsidRPr="004A0678">
              <w:rPr>
                <w:rFonts w:cs="Arial"/>
                <w:sz w:val="20"/>
                <w:szCs w:val="20"/>
                <w:lang w:val="ro-RO"/>
              </w:rPr>
              <w:t>Centru</w:t>
            </w:r>
          </w:p>
        </w:tc>
      </w:tr>
      <w:tr w:rsidR="0047121F" w:rsidRPr="004A0678" w:rsidTr="00C9395C">
        <w:trPr>
          <w:trHeight w:val="168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 xml:space="preserve">Adresa </w:t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1F" w:rsidRPr="004A0678" w:rsidRDefault="004D5283" w:rsidP="004D5283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eastAsia="Times New Roman" w:cs="Arial"/>
                <w:sz w:val="20"/>
                <w:szCs w:val="20"/>
                <w:lang w:val="ro-RO"/>
              </w:rPr>
              <w:t xml:space="preserve">Republica Moldova, </w:t>
            </w:r>
            <w:r w:rsidR="0047121F" w:rsidRPr="004A0678">
              <w:rPr>
                <w:rFonts w:eastAsia="Times New Roman" w:cs="Arial"/>
                <w:sz w:val="20"/>
                <w:szCs w:val="20"/>
                <w:lang w:val="ro-RO"/>
              </w:rPr>
              <w:t xml:space="preserve">Ialoveni, </w:t>
            </w:r>
            <w:r w:rsidRPr="004A0678">
              <w:rPr>
                <w:rFonts w:eastAsia="Times New Roman" w:cs="Arial"/>
                <w:sz w:val="20"/>
                <w:szCs w:val="20"/>
                <w:lang w:val="ro-RO"/>
              </w:rPr>
              <w:t>str. Alexandru cel Bun, 33</w:t>
            </w:r>
          </w:p>
        </w:tc>
      </w:tr>
      <w:tr w:rsidR="0047121F" w:rsidRPr="004A0678" w:rsidTr="00C9395C">
        <w:trPr>
          <w:trHeight w:val="230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 xml:space="preserve">Telefon/fax </w:t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9A0" w:rsidRPr="004A0678" w:rsidRDefault="0047121F" w:rsidP="0047121F">
            <w:pPr>
              <w:spacing w:before="100" w:beforeAutospacing="1" w:after="100" w:afterAutospacing="1"/>
              <w:contextualSpacing/>
              <w:rPr>
                <w:rFonts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 xml:space="preserve">Tel.: </w:t>
            </w:r>
            <w:r w:rsidR="00AD29A0" w:rsidRPr="004A0678">
              <w:rPr>
                <w:rFonts w:cs="Arial"/>
                <w:sz w:val="20"/>
                <w:szCs w:val="20"/>
                <w:lang w:val="ro-RO"/>
              </w:rPr>
              <w:t>+226-27235</w:t>
            </w:r>
          </w:p>
          <w:p w:rsidR="0047121F" w:rsidRPr="004A0678" w:rsidRDefault="001476C6" w:rsidP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g</w:t>
            </w:r>
            <w:r w:rsidR="00AD29A0" w:rsidRPr="004A0678">
              <w:rPr>
                <w:rFonts w:cs="Arial"/>
                <w:sz w:val="20"/>
                <w:szCs w:val="20"/>
                <w:lang w:val="ro-RO"/>
              </w:rPr>
              <w:t>olovco</w:t>
            </w:r>
            <w:r w:rsidRPr="004A0678">
              <w:rPr>
                <w:rFonts w:cs="Arial"/>
                <w:sz w:val="20"/>
                <w:szCs w:val="20"/>
                <w:lang w:val="ro-RO"/>
              </w:rPr>
              <w:t>77</w:t>
            </w:r>
            <w:r w:rsidR="00AD29A0" w:rsidRPr="004A0678">
              <w:rPr>
                <w:rFonts w:cs="Arial"/>
                <w:sz w:val="20"/>
                <w:szCs w:val="20"/>
                <w:lang w:val="ro-RO"/>
              </w:rPr>
              <w:t>@adrcentru.md</w:t>
            </w:r>
          </w:p>
        </w:tc>
      </w:tr>
      <w:tr w:rsidR="0047121F" w:rsidRPr="004A0678" w:rsidTr="00C9395C">
        <w:trPr>
          <w:trHeight w:val="336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Membru al grupului de lucru, responsabil de procedura de achiziţie</w:t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 w:rsidP="0047121F">
            <w:pPr>
              <w:spacing w:before="100" w:beforeAutospacing="1" w:after="100" w:afterAutospacing="1"/>
              <w:contextualSpacing/>
              <w:rPr>
                <w:rFonts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Golovco Sergiu, specialist înachizițiipublice</w:t>
            </w:r>
          </w:p>
          <w:p w:rsidR="0047121F" w:rsidRPr="004A0678" w:rsidRDefault="0047121F" w:rsidP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Victor Bufteac, consultant GIZ</w:t>
            </w:r>
          </w:p>
        </w:tc>
      </w:tr>
      <w:tr w:rsidR="0047121F" w:rsidRPr="004A0678" w:rsidTr="00C9395C">
        <w:trPr>
          <w:trHeight w:val="171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Loculeliberăriidocumentelor</w:t>
            </w:r>
            <w:r w:rsidR="00C9395C" w:rsidRPr="004A0678">
              <w:rPr>
                <w:rFonts w:cs="Arial"/>
                <w:sz w:val="20"/>
                <w:szCs w:val="20"/>
                <w:lang w:val="ro-RO"/>
              </w:rPr>
              <w:t xml:space="preserve"> de licitatie</w:t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1F" w:rsidRPr="004A0678" w:rsidRDefault="00C9395C" w:rsidP="004D5283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eastAsia="Times New Roman" w:cs="Arial"/>
                <w:sz w:val="20"/>
                <w:szCs w:val="20"/>
                <w:lang w:val="ro-RO"/>
              </w:rPr>
              <w:t xml:space="preserve">ADR Centru, </w:t>
            </w:r>
            <w:r w:rsidR="004D5283" w:rsidRPr="004A0678">
              <w:rPr>
                <w:rFonts w:eastAsia="Times New Roman" w:cs="Arial"/>
                <w:sz w:val="20"/>
                <w:szCs w:val="20"/>
                <w:lang w:val="ro-RO"/>
              </w:rPr>
              <w:t>Ialoveni, str. Alexandru cel Bun, 33</w:t>
            </w:r>
          </w:p>
        </w:tc>
      </w:tr>
      <w:tr w:rsidR="0047121F" w:rsidRPr="004A0678" w:rsidTr="00C9395C"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Locul desfăşurării licitaţiei</w:t>
            </w:r>
            <w:r w:rsidRPr="004A0678">
              <w:rPr>
                <w:rFonts w:cs="Arial"/>
                <w:sz w:val="20"/>
                <w:szCs w:val="20"/>
                <w:lang w:val="ro-RO"/>
              </w:rPr>
              <w:tab/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21F" w:rsidRPr="004A0678" w:rsidRDefault="00C9395C" w:rsidP="004D5283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eastAsia="Times New Roman" w:cs="Arial"/>
                <w:sz w:val="20"/>
                <w:szCs w:val="20"/>
                <w:lang w:val="ro-RO"/>
              </w:rPr>
              <w:t xml:space="preserve">ADR Centru, </w:t>
            </w:r>
            <w:r w:rsidR="004D5283" w:rsidRPr="004A0678">
              <w:rPr>
                <w:rFonts w:eastAsia="Times New Roman" w:cs="Arial"/>
                <w:sz w:val="20"/>
                <w:szCs w:val="20"/>
                <w:lang w:val="ro-RO"/>
              </w:rPr>
              <w:t>Ialoveni, str. Alexandru cel Bun, 33</w:t>
            </w:r>
          </w:p>
        </w:tc>
      </w:tr>
      <w:tr w:rsidR="0047121F" w:rsidRPr="004A0678" w:rsidTr="00C9395C">
        <w:trPr>
          <w:trHeight w:val="521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Taxa de achitare pentru documentele de licitaţie</w:t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b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b/>
                <w:sz w:val="20"/>
                <w:szCs w:val="20"/>
                <w:lang w:val="ro-RO"/>
              </w:rPr>
              <w:t>00 lei</w:t>
            </w:r>
          </w:p>
        </w:tc>
      </w:tr>
      <w:tr w:rsidR="0047121F" w:rsidRPr="004A0678" w:rsidTr="00C9395C">
        <w:trPr>
          <w:trHeight w:val="624"/>
        </w:trPr>
        <w:tc>
          <w:tcPr>
            <w:tcW w:w="3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Limba în care vor fi întocmite documentele de licitaţie</w:t>
            </w:r>
          </w:p>
        </w:tc>
        <w:tc>
          <w:tcPr>
            <w:tcW w:w="5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21F" w:rsidRPr="004A0678" w:rsidRDefault="0047121F">
            <w:pPr>
              <w:spacing w:before="100" w:beforeAutospacing="1" w:after="100" w:afterAutospacing="1"/>
              <w:contextualSpacing/>
              <w:rPr>
                <w:rFonts w:eastAsia="Times New Roman" w:cs="Arial"/>
                <w:sz w:val="20"/>
                <w:szCs w:val="20"/>
                <w:lang w:val="ro-RO"/>
              </w:rPr>
            </w:pPr>
            <w:r w:rsidRPr="004A0678">
              <w:rPr>
                <w:rFonts w:cs="Arial"/>
                <w:sz w:val="20"/>
                <w:szCs w:val="20"/>
                <w:lang w:val="ro-RO"/>
              </w:rPr>
              <w:t>româna</w:t>
            </w:r>
          </w:p>
        </w:tc>
      </w:tr>
    </w:tbl>
    <w:p w:rsidR="002E2994" w:rsidRPr="004A0678" w:rsidRDefault="002E2994" w:rsidP="002E2994">
      <w:pPr>
        <w:rPr>
          <w:rFonts w:eastAsia="Times New Roman" w:cs="Arial"/>
          <w:b/>
          <w:sz w:val="20"/>
          <w:szCs w:val="20"/>
          <w:lang w:val="ro-RO" w:eastAsia="de-DE"/>
        </w:rPr>
      </w:pPr>
      <w:r w:rsidRPr="004A0678">
        <w:rPr>
          <w:rFonts w:eastAsia="Times New Roman" w:cs="Arial"/>
          <w:b/>
          <w:sz w:val="20"/>
          <w:szCs w:val="20"/>
          <w:lang w:val="ro-RO" w:eastAsia="de-DE"/>
        </w:rPr>
        <w:t>Ofertele se vor analiza în baza următoarelor criterii:</w:t>
      </w:r>
    </w:p>
    <w:p w:rsidR="002E2994" w:rsidRPr="004A0678" w:rsidRDefault="002E2994" w:rsidP="008569C7">
      <w:pPr>
        <w:numPr>
          <w:ilvl w:val="0"/>
          <w:numId w:val="24"/>
        </w:numPr>
        <w:ind w:left="284" w:hanging="284"/>
        <w:contextualSpacing/>
        <w:rPr>
          <w:rFonts w:eastAsia="Times New Roman" w:cs="Arial"/>
          <w:sz w:val="20"/>
          <w:szCs w:val="20"/>
          <w:lang w:val="ro-RO" w:eastAsia="de-DE"/>
        </w:rPr>
      </w:pPr>
      <w:r w:rsidRPr="004A0678">
        <w:rPr>
          <w:rFonts w:eastAsia="Times New Roman" w:cs="Arial"/>
          <w:sz w:val="20"/>
          <w:szCs w:val="20"/>
          <w:lang w:val="ro-RO" w:eastAsia="de-DE"/>
        </w:rPr>
        <w:t xml:space="preserve">Capacitatea tehnică şi experienţa anterioară a </w:t>
      </w:r>
      <w:r w:rsidR="008569C7" w:rsidRPr="004A0678">
        <w:rPr>
          <w:rFonts w:eastAsia="Times New Roman" w:cs="Arial"/>
          <w:sz w:val="20"/>
          <w:szCs w:val="20"/>
          <w:lang w:val="ro-RO" w:eastAsia="de-DE"/>
        </w:rPr>
        <w:t>companiei în executarea unor lucrări similare</w:t>
      </w:r>
      <w:r w:rsidRPr="004A0678">
        <w:rPr>
          <w:rFonts w:eastAsia="Times New Roman" w:cs="Arial"/>
          <w:sz w:val="20"/>
          <w:szCs w:val="20"/>
          <w:lang w:val="ro-RO" w:eastAsia="de-DE"/>
        </w:rPr>
        <w:t>;</w:t>
      </w:r>
    </w:p>
    <w:p w:rsidR="002E2994" w:rsidRPr="004A0678" w:rsidRDefault="002E2994" w:rsidP="008569C7">
      <w:pPr>
        <w:numPr>
          <w:ilvl w:val="0"/>
          <w:numId w:val="24"/>
        </w:numPr>
        <w:ind w:left="284" w:hanging="284"/>
        <w:contextualSpacing/>
        <w:rPr>
          <w:rFonts w:eastAsia="Times New Roman" w:cs="Arial"/>
          <w:sz w:val="20"/>
          <w:szCs w:val="20"/>
          <w:lang w:val="ro-RO" w:eastAsia="de-DE"/>
        </w:rPr>
      </w:pPr>
      <w:r w:rsidRPr="004A0678">
        <w:rPr>
          <w:rFonts w:eastAsia="Times New Roman" w:cs="Arial"/>
          <w:sz w:val="20"/>
          <w:szCs w:val="20"/>
          <w:lang w:val="ro-RO" w:eastAsia="de-DE"/>
        </w:rPr>
        <w:t>Termenele propuse de executare şi predare finală a lucrărilor;</w:t>
      </w:r>
    </w:p>
    <w:p w:rsidR="004D5283" w:rsidRPr="004A0678" w:rsidRDefault="004D5283" w:rsidP="004D5283">
      <w:pPr>
        <w:pStyle w:val="ac"/>
        <w:numPr>
          <w:ilvl w:val="0"/>
          <w:numId w:val="24"/>
        </w:numPr>
        <w:ind w:left="270" w:hanging="270"/>
        <w:rPr>
          <w:rFonts w:eastAsia="Times New Roman" w:cs="Arial"/>
          <w:bCs/>
          <w:sz w:val="20"/>
          <w:szCs w:val="20"/>
          <w:lang w:val="ro-RO" w:eastAsia="ru-RU"/>
        </w:rPr>
      </w:pPr>
      <w:r w:rsidRPr="004A0678">
        <w:rPr>
          <w:rFonts w:eastAsia="Times New Roman" w:cs="Arial"/>
          <w:bCs/>
          <w:sz w:val="20"/>
          <w:szCs w:val="20"/>
          <w:lang w:val="ro-RO" w:eastAsia="ru-RU"/>
        </w:rPr>
        <w:t xml:space="preserve">Resurse umane suficiente şi corespunzătoare pentru implementarea cu succes a activităţilor propuse; </w:t>
      </w:r>
    </w:p>
    <w:p w:rsidR="002E2994" w:rsidRPr="004A0678" w:rsidRDefault="002E2994" w:rsidP="008569C7">
      <w:pPr>
        <w:numPr>
          <w:ilvl w:val="0"/>
          <w:numId w:val="24"/>
        </w:numPr>
        <w:ind w:left="284" w:hanging="284"/>
        <w:contextualSpacing/>
        <w:rPr>
          <w:rFonts w:eastAsia="Times New Roman" w:cs="Arial"/>
          <w:sz w:val="20"/>
          <w:szCs w:val="20"/>
          <w:lang w:val="ro-RO" w:eastAsia="de-DE"/>
        </w:rPr>
      </w:pPr>
      <w:r w:rsidRPr="004A0678">
        <w:rPr>
          <w:rFonts w:eastAsia="Times New Roman" w:cs="Arial"/>
          <w:sz w:val="20"/>
          <w:szCs w:val="20"/>
          <w:lang w:val="ro-RO" w:eastAsia="de-DE"/>
        </w:rPr>
        <w:t xml:space="preserve">Costul total al ofertei. </w:t>
      </w:r>
    </w:p>
    <w:p w:rsidR="002E2994" w:rsidRPr="004A0678" w:rsidRDefault="002E2994" w:rsidP="002E2994">
      <w:pPr>
        <w:rPr>
          <w:rFonts w:eastAsia="Times New Roman" w:cs="Arial"/>
          <w:sz w:val="20"/>
          <w:szCs w:val="20"/>
          <w:lang w:val="ro-RO" w:eastAsia="de-DE"/>
        </w:rPr>
      </w:pPr>
    </w:p>
    <w:p w:rsidR="00E13A9F" w:rsidRPr="004A0678" w:rsidRDefault="00E13A9F" w:rsidP="00E13A9F">
      <w:pPr>
        <w:spacing w:after="200"/>
        <w:rPr>
          <w:rFonts w:eastAsia="Times New Roman" w:cs="Arial"/>
          <w:bCs/>
          <w:sz w:val="20"/>
          <w:szCs w:val="20"/>
          <w:lang w:val="ro-RO" w:eastAsia="ru-RU"/>
        </w:rPr>
      </w:pPr>
      <w:r w:rsidRPr="004A0678">
        <w:rPr>
          <w:rFonts w:eastAsia="Times New Roman" w:cs="Arial"/>
          <w:bCs/>
          <w:sz w:val="20"/>
          <w:szCs w:val="20"/>
          <w:lang w:val="ro-RO" w:eastAsia="ru-RU"/>
        </w:rPr>
        <w:t xml:space="preserve">Ofertele se prezintă comisiei de selectare în limba română, în plic sigilat (cu menţionarea denumirii şi numărului anunţului), la adresa sediului </w:t>
      </w:r>
      <w:r w:rsidR="00C9395C" w:rsidRPr="004A0678">
        <w:rPr>
          <w:rFonts w:eastAsia="Times New Roman" w:cs="Arial"/>
          <w:bCs/>
          <w:sz w:val="20"/>
          <w:szCs w:val="20"/>
          <w:lang w:val="ro-RO" w:eastAsia="ru-RU"/>
        </w:rPr>
        <w:t>ADR Centru</w:t>
      </w:r>
      <w:r w:rsidRPr="004A0678">
        <w:rPr>
          <w:rFonts w:eastAsia="Times New Roman" w:cs="Arial"/>
          <w:bCs/>
          <w:sz w:val="20"/>
          <w:szCs w:val="20"/>
          <w:lang w:val="ro-RO" w:eastAsia="ru-RU"/>
        </w:rPr>
        <w:t xml:space="preserve">, situat </w:t>
      </w:r>
      <w:r w:rsidR="004D5283" w:rsidRPr="004A0678">
        <w:rPr>
          <w:rFonts w:eastAsia="Times New Roman" w:cs="Arial"/>
          <w:sz w:val="20"/>
          <w:szCs w:val="20"/>
          <w:lang w:val="ro-RO"/>
        </w:rPr>
        <w:t>Ialoveni, str. Alexandru cel Bun, 33.</w:t>
      </w:r>
    </w:p>
    <w:p w:rsidR="00E13A9F" w:rsidRPr="004A0678" w:rsidRDefault="00E13A9F" w:rsidP="00E13A9F">
      <w:pPr>
        <w:spacing w:after="200"/>
        <w:rPr>
          <w:rFonts w:eastAsia="Times New Roman" w:cs="Arial"/>
          <w:b/>
          <w:bCs/>
          <w:sz w:val="20"/>
          <w:szCs w:val="20"/>
          <w:lang w:val="ro-RO" w:eastAsia="ru-RU"/>
        </w:rPr>
      </w:pPr>
      <w:r w:rsidRPr="004A0678">
        <w:rPr>
          <w:rFonts w:eastAsia="Times New Roman" w:cs="Arial"/>
          <w:b/>
          <w:bCs/>
          <w:sz w:val="20"/>
          <w:szCs w:val="20"/>
          <w:lang w:val="ro-RO" w:eastAsia="ru-RU"/>
        </w:rPr>
        <w:t xml:space="preserve">Termenul limită de depunere a ofertelor este </w:t>
      </w:r>
      <w:r w:rsidR="001E077D" w:rsidRPr="004A0678">
        <w:rPr>
          <w:rFonts w:eastAsia="Times New Roman" w:cs="Arial"/>
          <w:b/>
          <w:bCs/>
          <w:sz w:val="20"/>
          <w:szCs w:val="20"/>
          <w:lang w:val="ro-RO" w:eastAsia="ru-RU"/>
        </w:rPr>
        <w:t>30</w:t>
      </w:r>
      <w:r w:rsidR="009C5C6D" w:rsidRPr="004A0678">
        <w:rPr>
          <w:rFonts w:eastAsia="Times New Roman" w:cs="Arial"/>
          <w:b/>
          <w:bCs/>
          <w:sz w:val="20"/>
          <w:szCs w:val="20"/>
          <w:lang w:val="ro-RO" w:eastAsia="ru-RU"/>
        </w:rPr>
        <w:t xml:space="preserve"> octombrie</w:t>
      </w:r>
      <w:r w:rsidR="009C5C6D" w:rsidRPr="004A0678">
        <w:rPr>
          <w:rFonts w:eastAsia="Times New Roman" w:cs="Arial"/>
          <w:b/>
          <w:bCs/>
          <w:sz w:val="20"/>
          <w:szCs w:val="20"/>
          <w:u w:val="single"/>
          <w:lang w:val="ro-RO" w:eastAsia="ru-RU"/>
        </w:rPr>
        <w:t xml:space="preserve"> 2012, ora 10</w:t>
      </w:r>
      <w:r w:rsidRPr="004A0678">
        <w:rPr>
          <w:rFonts w:eastAsia="Times New Roman" w:cs="Arial"/>
          <w:b/>
          <w:bCs/>
          <w:sz w:val="20"/>
          <w:szCs w:val="20"/>
          <w:u w:val="single"/>
          <w:lang w:val="ro-RO" w:eastAsia="ru-RU"/>
        </w:rPr>
        <w:t>.00.</w:t>
      </w:r>
      <w:r w:rsidRPr="004A0678">
        <w:rPr>
          <w:rFonts w:eastAsia="Times New Roman" w:cs="Arial"/>
          <w:b/>
          <w:bCs/>
          <w:sz w:val="20"/>
          <w:szCs w:val="20"/>
          <w:lang w:val="ro-RO" w:eastAsia="ru-RU"/>
        </w:rPr>
        <w:t>Nu se acceptă oferte nesigilate şi/sau întârziate.</w:t>
      </w:r>
    </w:p>
    <w:p w:rsidR="004D5283" w:rsidRPr="004A0678" w:rsidRDefault="008C6118" w:rsidP="00AE461C">
      <w:pPr>
        <w:spacing w:after="200"/>
        <w:rPr>
          <w:rFonts w:eastAsia="Times New Roman" w:cs="Arial"/>
          <w:bCs/>
          <w:sz w:val="20"/>
          <w:szCs w:val="20"/>
          <w:lang w:val="ro-RO" w:eastAsia="ru-RU"/>
        </w:rPr>
      </w:pPr>
      <w:r w:rsidRPr="004A0678">
        <w:rPr>
          <w:rFonts w:eastAsia="Times New Roman" w:cs="Arial"/>
          <w:bCs/>
          <w:sz w:val="20"/>
          <w:szCs w:val="20"/>
          <w:lang w:val="ro-RO" w:eastAsia="ru-RU"/>
        </w:rPr>
        <w:t xml:space="preserve">Pentru informaţii </w:t>
      </w:r>
      <w:r w:rsidR="00E13A9F" w:rsidRPr="004A0678">
        <w:rPr>
          <w:rFonts w:eastAsia="Times New Roman" w:cs="Arial"/>
          <w:bCs/>
          <w:sz w:val="20"/>
          <w:szCs w:val="20"/>
          <w:lang w:val="ro-RO" w:eastAsia="ru-RU"/>
        </w:rPr>
        <w:t>suplimentare</w:t>
      </w:r>
      <w:r w:rsidR="00150A19" w:rsidRPr="004A0678">
        <w:rPr>
          <w:rFonts w:eastAsia="Times New Roman" w:cs="Arial"/>
          <w:bCs/>
          <w:sz w:val="20"/>
          <w:szCs w:val="20"/>
          <w:lang w:val="ro-RO" w:eastAsia="ru-RU"/>
        </w:rPr>
        <w:t>, vă rugăm să apelaţi la</w:t>
      </w:r>
      <w:r w:rsidRPr="004A0678">
        <w:rPr>
          <w:rFonts w:eastAsia="Times New Roman" w:cs="Arial"/>
          <w:bCs/>
          <w:sz w:val="20"/>
          <w:szCs w:val="20"/>
          <w:lang w:val="ro-RO" w:eastAsia="ru-RU"/>
        </w:rPr>
        <w:t xml:space="preserve">: </w:t>
      </w:r>
      <w:bookmarkStart w:id="1" w:name="OLE_LINK64"/>
      <w:bookmarkStart w:id="2" w:name="OLE_LINK65"/>
    </w:p>
    <w:p w:rsidR="004D5283" w:rsidRPr="004A0678" w:rsidRDefault="00150A19" w:rsidP="00AE461C">
      <w:pPr>
        <w:spacing w:after="200"/>
        <w:rPr>
          <w:rStyle w:val="ad"/>
          <w:rFonts w:eastAsia="Times New Roman" w:cs="Arial"/>
          <w:bCs/>
          <w:color w:val="auto"/>
          <w:sz w:val="20"/>
          <w:szCs w:val="20"/>
          <w:u w:val="none"/>
          <w:lang w:val="ro-RO" w:eastAsia="ru-RU"/>
        </w:rPr>
      </w:pPr>
      <w:r w:rsidRPr="004A0678">
        <w:rPr>
          <w:rFonts w:eastAsia="Times New Roman" w:cs="Arial"/>
          <w:bCs/>
          <w:sz w:val="20"/>
          <w:szCs w:val="20"/>
          <w:lang w:val="ro-RO" w:eastAsia="ru-RU"/>
        </w:rPr>
        <w:t>Victor Bufteac</w:t>
      </w:r>
      <w:r w:rsidR="008C6118" w:rsidRPr="004A0678">
        <w:rPr>
          <w:rFonts w:eastAsia="Times New Roman" w:cs="Arial"/>
          <w:bCs/>
          <w:sz w:val="20"/>
          <w:szCs w:val="20"/>
          <w:lang w:val="ro-RO" w:eastAsia="ru-RU"/>
        </w:rPr>
        <w:t>, tel/fax: (022) 22 83 19, e</w:t>
      </w:r>
      <w:r w:rsidR="00E13A9F" w:rsidRPr="004A0678">
        <w:rPr>
          <w:rFonts w:eastAsia="Times New Roman" w:cs="Arial"/>
          <w:bCs/>
          <w:sz w:val="20"/>
          <w:szCs w:val="20"/>
          <w:lang w:val="ro-RO" w:eastAsia="ru-RU"/>
        </w:rPr>
        <w:t>-mail:</w:t>
      </w:r>
      <w:bookmarkEnd w:id="1"/>
      <w:bookmarkEnd w:id="2"/>
      <w:r w:rsidR="00205050" w:rsidRPr="004A0678">
        <w:rPr>
          <w:lang w:val="ro-RO"/>
        </w:rPr>
        <w:fldChar w:fldCharType="begin"/>
      </w:r>
      <w:r w:rsidR="00205050" w:rsidRPr="004A0678">
        <w:rPr>
          <w:lang w:val="ro-RO"/>
        </w:rPr>
        <w:instrText>HYPERLINK "mailto:victor.bufteac@giz.de"</w:instrText>
      </w:r>
      <w:r w:rsidR="00205050" w:rsidRPr="004A0678">
        <w:rPr>
          <w:lang w:val="ro-RO"/>
        </w:rPr>
        <w:fldChar w:fldCharType="separate"/>
      </w:r>
      <w:r w:rsidR="00363348" w:rsidRPr="004A0678">
        <w:rPr>
          <w:rStyle w:val="ad"/>
          <w:rFonts w:eastAsia="Times New Roman" w:cs="Arial"/>
          <w:bCs/>
          <w:sz w:val="20"/>
          <w:szCs w:val="20"/>
          <w:lang w:val="ro-RO" w:eastAsia="ru-RU"/>
        </w:rPr>
        <w:t>victor.bufteac@giz.de</w:t>
      </w:r>
      <w:r w:rsidR="00205050" w:rsidRPr="004A0678">
        <w:rPr>
          <w:lang w:val="ro-RO"/>
        </w:rPr>
        <w:fldChar w:fldCharType="end"/>
      </w:r>
      <w:r w:rsidR="00D91A40" w:rsidRPr="004A0678">
        <w:rPr>
          <w:rStyle w:val="ad"/>
          <w:rFonts w:eastAsia="Times New Roman" w:cs="Arial"/>
          <w:bCs/>
          <w:color w:val="auto"/>
          <w:sz w:val="20"/>
          <w:szCs w:val="20"/>
          <w:u w:val="none"/>
          <w:lang w:val="ro-RO" w:eastAsia="ru-RU"/>
        </w:rPr>
        <w:t xml:space="preserve">, </w:t>
      </w:r>
      <w:r w:rsidR="00F12A74" w:rsidRPr="004A0678">
        <w:rPr>
          <w:rStyle w:val="ad"/>
          <w:rFonts w:eastAsia="Times New Roman" w:cs="Arial"/>
          <w:bCs/>
          <w:color w:val="auto"/>
          <w:sz w:val="20"/>
          <w:szCs w:val="20"/>
          <w:u w:val="none"/>
          <w:lang w:val="ro-RO" w:eastAsia="ru-RU"/>
        </w:rPr>
        <w:t xml:space="preserve">GSM: </w:t>
      </w:r>
      <w:r w:rsidR="00D91A40" w:rsidRPr="004A0678">
        <w:rPr>
          <w:rStyle w:val="ad"/>
          <w:rFonts w:eastAsia="Times New Roman" w:cs="Arial"/>
          <w:bCs/>
          <w:color w:val="auto"/>
          <w:sz w:val="20"/>
          <w:szCs w:val="20"/>
          <w:u w:val="none"/>
          <w:lang w:val="ro-RO" w:eastAsia="ru-RU"/>
        </w:rPr>
        <w:t>068 396 309</w:t>
      </w:r>
    </w:p>
    <w:p w:rsidR="00776212" w:rsidRPr="004A0678" w:rsidRDefault="004D5283" w:rsidP="004D5283">
      <w:pPr>
        <w:spacing w:before="100" w:beforeAutospacing="1" w:after="100" w:afterAutospacing="1"/>
        <w:contextualSpacing/>
        <w:rPr>
          <w:rFonts w:eastAsia="Times New Roman" w:cs="Arial"/>
          <w:bCs/>
          <w:sz w:val="20"/>
          <w:szCs w:val="20"/>
          <w:lang w:val="ro-RO" w:eastAsia="ru-RU"/>
        </w:rPr>
      </w:pPr>
      <w:r w:rsidRPr="004A0678">
        <w:rPr>
          <w:rStyle w:val="ad"/>
          <w:rFonts w:eastAsia="Times New Roman" w:cs="Arial"/>
          <w:bCs/>
          <w:color w:val="auto"/>
          <w:sz w:val="20"/>
          <w:szCs w:val="20"/>
          <w:u w:val="none"/>
          <w:lang w:val="ro-RO" w:eastAsia="ru-RU"/>
        </w:rPr>
        <w:t>S</w:t>
      </w:r>
      <w:r w:rsidR="00C9395C" w:rsidRPr="004A0678">
        <w:rPr>
          <w:rStyle w:val="ad"/>
          <w:rFonts w:eastAsia="Times New Roman" w:cs="Arial"/>
          <w:bCs/>
          <w:color w:val="auto"/>
          <w:sz w:val="20"/>
          <w:szCs w:val="20"/>
          <w:u w:val="none"/>
          <w:lang w:val="ro-RO" w:eastAsia="ru-RU"/>
        </w:rPr>
        <w:t xml:space="preserve">ergiu Golovco </w:t>
      </w:r>
      <w:r w:rsidR="00C9395C" w:rsidRPr="004A0678">
        <w:rPr>
          <w:rFonts w:eastAsia="Times New Roman" w:cs="Arial"/>
          <w:bCs/>
          <w:sz w:val="20"/>
          <w:szCs w:val="20"/>
          <w:lang w:val="ro-RO" w:eastAsia="ru-RU"/>
        </w:rPr>
        <w:t xml:space="preserve">, </w:t>
      </w:r>
      <w:r w:rsidRPr="004A0678">
        <w:rPr>
          <w:rFonts w:cs="Arial"/>
          <w:sz w:val="20"/>
          <w:szCs w:val="20"/>
          <w:lang w:val="ro-RO"/>
        </w:rPr>
        <w:t xml:space="preserve">Tel.: +226-27235, e-mail: </w:t>
      </w:r>
      <w:hyperlink r:id="rId9" w:history="1">
        <w:r w:rsidR="007B0466" w:rsidRPr="004A0678">
          <w:rPr>
            <w:rStyle w:val="ad"/>
            <w:rFonts w:cs="Arial"/>
            <w:sz w:val="20"/>
            <w:szCs w:val="20"/>
            <w:lang w:val="ro-RO"/>
          </w:rPr>
          <w:t>golovco77@gmail.com</w:t>
        </w:r>
      </w:hyperlink>
      <w:r w:rsidR="004113B1" w:rsidRPr="004A0678">
        <w:rPr>
          <w:rFonts w:cs="Arial"/>
          <w:sz w:val="20"/>
          <w:szCs w:val="20"/>
          <w:lang w:val="ro-RO"/>
        </w:rPr>
        <w:t>, GSM:067168909</w:t>
      </w:r>
    </w:p>
    <w:p w:rsidR="00E11ED3" w:rsidRPr="004A0678" w:rsidRDefault="00E11ED3" w:rsidP="00AE461C">
      <w:pPr>
        <w:spacing w:after="200"/>
        <w:rPr>
          <w:rFonts w:eastAsia="Times New Roman" w:cs="Arial"/>
          <w:bCs/>
          <w:lang w:val="ro-RO" w:eastAsia="ru-RU"/>
        </w:rPr>
      </w:pPr>
    </w:p>
    <w:p w:rsidR="00E11ED3" w:rsidRPr="004A0678" w:rsidRDefault="00E11ED3" w:rsidP="00AE461C">
      <w:pPr>
        <w:spacing w:after="200"/>
        <w:rPr>
          <w:rStyle w:val="a9"/>
          <w:rFonts w:eastAsia="Times New Roman" w:cs="Arial"/>
          <w:bCs/>
          <w:lang w:val="ro-RO" w:eastAsia="ru-RU"/>
        </w:rPr>
      </w:pPr>
    </w:p>
    <w:sectPr w:rsidR="00E11ED3" w:rsidRPr="004A0678" w:rsidSect="00351842">
      <w:headerReference w:type="default" r:id="rId10"/>
      <w:pgSz w:w="11906" w:h="16838" w:code="9"/>
      <w:pgMar w:top="567" w:right="1418" w:bottom="1276" w:left="1418" w:header="425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6BC" w:rsidRDefault="001766BC" w:rsidP="00A637D0">
      <w:r>
        <w:separator/>
      </w:r>
    </w:p>
  </w:endnote>
  <w:endnote w:type="continuationSeparator" w:id="0">
    <w:p w:rsidR="001766BC" w:rsidRDefault="001766BC" w:rsidP="00A6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6BC" w:rsidRDefault="001766BC" w:rsidP="00A637D0">
      <w:r>
        <w:separator/>
      </w:r>
    </w:p>
  </w:footnote>
  <w:footnote w:type="continuationSeparator" w:id="0">
    <w:p w:rsidR="001766BC" w:rsidRDefault="001766BC" w:rsidP="00A637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b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6344"/>
      <w:gridCol w:w="2726"/>
    </w:tblGrid>
    <w:tr w:rsidR="00625191" w:rsidTr="00625191">
      <w:tc>
        <w:tcPr>
          <w:tcW w:w="3497" w:type="pct"/>
        </w:tcPr>
        <w:p w:rsidR="00625191" w:rsidRPr="003F6EC9" w:rsidRDefault="00625191" w:rsidP="00112883">
          <w:pPr>
            <w:pStyle w:val="a3"/>
            <w:tabs>
              <w:tab w:val="clear" w:pos="4536"/>
              <w:tab w:val="clear" w:pos="9072"/>
              <w:tab w:val="right" w:pos="9356"/>
            </w:tabs>
            <w:spacing w:before="660"/>
            <w:rPr>
              <w:sz w:val="22"/>
              <w:szCs w:val="22"/>
            </w:rPr>
          </w:pPr>
        </w:p>
      </w:tc>
      <w:tc>
        <w:tcPr>
          <w:tcW w:w="1503" w:type="pct"/>
        </w:tcPr>
        <w:p w:rsidR="00625191" w:rsidRDefault="00625191" w:rsidP="00112883">
          <w:pPr>
            <w:pStyle w:val="a3"/>
            <w:tabs>
              <w:tab w:val="clear" w:pos="4536"/>
              <w:tab w:val="clear" w:pos="9072"/>
              <w:tab w:val="right" w:pos="9356"/>
            </w:tabs>
            <w:ind w:right="-227"/>
            <w:jc w:val="right"/>
          </w:pPr>
        </w:p>
      </w:tc>
    </w:tr>
  </w:tbl>
  <w:p w:rsidR="00625191" w:rsidRPr="00165E31" w:rsidRDefault="00625191" w:rsidP="00165E3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65A131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1BCAA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F94062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174D8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84080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9265D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A788B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66811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CAC66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97CCC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0D4865"/>
    <w:multiLevelType w:val="hybridMultilevel"/>
    <w:tmpl w:val="D6F8A3AE"/>
    <w:lvl w:ilvl="0" w:tplc="EC1444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7E05CEB"/>
    <w:multiLevelType w:val="hybridMultilevel"/>
    <w:tmpl w:val="F6B6322E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09175AD3"/>
    <w:multiLevelType w:val="hybridMultilevel"/>
    <w:tmpl w:val="3BA6A8EA"/>
    <w:lvl w:ilvl="0" w:tplc="D2767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432139"/>
    <w:multiLevelType w:val="hybridMultilevel"/>
    <w:tmpl w:val="9326B6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1B641B"/>
    <w:multiLevelType w:val="hybridMultilevel"/>
    <w:tmpl w:val="7590969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96410B"/>
    <w:multiLevelType w:val="hybridMultilevel"/>
    <w:tmpl w:val="D974C09E"/>
    <w:lvl w:ilvl="0" w:tplc="3AB49DA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FE38AF"/>
    <w:multiLevelType w:val="hybridMultilevel"/>
    <w:tmpl w:val="93209604"/>
    <w:lvl w:ilvl="0" w:tplc="6EEA9020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39090F"/>
    <w:multiLevelType w:val="hybridMultilevel"/>
    <w:tmpl w:val="B02E5E54"/>
    <w:lvl w:ilvl="0" w:tplc="25743F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752307"/>
    <w:multiLevelType w:val="hybridMultilevel"/>
    <w:tmpl w:val="28AE241E"/>
    <w:lvl w:ilvl="0" w:tplc="E380325A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1021BF3"/>
    <w:multiLevelType w:val="hybridMultilevel"/>
    <w:tmpl w:val="6D66506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B00D7E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FF4F11"/>
    <w:multiLevelType w:val="hybridMultilevel"/>
    <w:tmpl w:val="36001ECE"/>
    <w:lvl w:ilvl="0" w:tplc="19E0199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CD6845"/>
    <w:multiLevelType w:val="hybridMultilevel"/>
    <w:tmpl w:val="B9FC924C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6A6F1E"/>
    <w:multiLevelType w:val="hybridMultilevel"/>
    <w:tmpl w:val="44AE38B8"/>
    <w:lvl w:ilvl="0" w:tplc="8108856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42377E"/>
    <w:multiLevelType w:val="hybridMultilevel"/>
    <w:tmpl w:val="CE9E1CEA"/>
    <w:lvl w:ilvl="0" w:tplc="CEDA030A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2329AB"/>
    <w:multiLevelType w:val="hybridMultilevel"/>
    <w:tmpl w:val="440E4EE4"/>
    <w:lvl w:ilvl="0" w:tplc="13586AF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A31602"/>
    <w:multiLevelType w:val="hybridMultilevel"/>
    <w:tmpl w:val="DBB2C554"/>
    <w:lvl w:ilvl="0" w:tplc="D2767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7B1598"/>
    <w:multiLevelType w:val="hybridMultilevel"/>
    <w:tmpl w:val="366E7B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415E1F"/>
    <w:multiLevelType w:val="hybridMultilevel"/>
    <w:tmpl w:val="918AE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FA244D"/>
    <w:multiLevelType w:val="hybridMultilevel"/>
    <w:tmpl w:val="5B4C0C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  <w:rPr>
        <w:rFonts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865F69"/>
    <w:multiLevelType w:val="hybridMultilevel"/>
    <w:tmpl w:val="FDF8C9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25"/>
  </w:num>
  <w:num w:numId="13">
    <w:abstractNumId w:val="12"/>
  </w:num>
  <w:num w:numId="14">
    <w:abstractNumId w:val="22"/>
  </w:num>
  <w:num w:numId="15">
    <w:abstractNumId w:val="27"/>
  </w:num>
  <w:num w:numId="16">
    <w:abstractNumId w:val="14"/>
  </w:num>
  <w:num w:numId="17">
    <w:abstractNumId w:val="19"/>
  </w:num>
  <w:num w:numId="18">
    <w:abstractNumId w:val="24"/>
  </w:num>
  <w:num w:numId="19">
    <w:abstractNumId w:val="10"/>
  </w:num>
  <w:num w:numId="20">
    <w:abstractNumId w:val="15"/>
  </w:num>
  <w:num w:numId="21">
    <w:abstractNumId w:val="17"/>
  </w:num>
  <w:num w:numId="22">
    <w:abstractNumId w:val="29"/>
  </w:num>
  <w:num w:numId="23">
    <w:abstractNumId w:val="18"/>
  </w:num>
  <w:num w:numId="24">
    <w:abstractNumId w:val="21"/>
  </w:num>
  <w:num w:numId="25">
    <w:abstractNumId w:val="11"/>
  </w:num>
  <w:num w:numId="26">
    <w:abstractNumId w:val="16"/>
  </w:num>
  <w:num w:numId="27">
    <w:abstractNumId w:val="26"/>
  </w:num>
  <w:num w:numId="28">
    <w:abstractNumId w:val="28"/>
  </w:num>
  <w:num w:numId="29">
    <w:abstractNumId w:val="23"/>
  </w:num>
  <w:num w:numId="3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5BE2"/>
    <w:rsid w:val="000304BC"/>
    <w:rsid w:val="00047C88"/>
    <w:rsid w:val="00047EDD"/>
    <w:rsid w:val="00050409"/>
    <w:rsid w:val="0006340F"/>
    <w:rsid w:val="00077776"/>
    <w:rsid w:val="00097F19"/>
    <w:rsid w:val="000A5C66"/>
    <w:rsid w:val="000C2DF1"/>
    <w:rsid w:val="000F1C7E"/>
    <w:rsid w:val="00112883"/>
    <w:rsid w:val="001130BA"/>
    <w:rsid w:val="00141837"/>
    <w:rsid w:val="00143C57"/>
    <w:rsid w:val="001476C6"/>
    <w:rsid w:val="00150A19"/>
    <w:rsid w:val="00155E12"/>
    <w:rsid w:val="00163BA1"/>
    <w:rsid w:val="00165E31"/>
    <w:rsid w:val="00171607"/>
    <w:rsid w:val="001766BC"/>
    <w:rsid w:val="00181633"/>
    <w:rsid w:val="00184BBB"/>
    <w:rsid w:val="00190868"/>
    <w:rsid w:val="0019267D"/>
    <w:rsid w:val="001C07C7"/>
    <w:rsid w:val="001C4705"/>
    <w:rsid w:val="001D11B6"/>
    <w:rsid w:val="001E077D"/>
    <w:rsid w:val="001E7DE4"/>
    <w:rsid w:val="001F1043"/>
    <w:rsid w:val="00205050"/>
    <w:rsid w:val="00205815"/>
    <w:rsid w:val="00242F61"/>
    <w:rsid w:val="00243218"/>
    <w:rsid w:val="00252764"/>
    <w:rsid w:val="002532B6"/>
    <w:rsid w:val="002764D0"/>
    <w:rsid w:val="002852DA"/>
    <w:rsid w:val="002A294D"/>
    <w:rsid w:val="002A3EC0"/>
    <w:rsid w:val="002C318A"/>
    <w:rsid w:val="002D10E3"/>
    <w:rsid w:val="002E2994"/>
    <w:rsid w:val="002E4C91"/>
    <w:rsid w:val="00302FC1"/>
    <w:rsid w:val="00313BA9"/>
    <w:rsid w:val="00317915"/>
    <w:rsid w:val="003306FA"/>
    <w:rsid w:val="00333EFE"/>
    <w:rsid w:val="00351842"/>
    <w:rsid w:val="00363348"/>
    <w:rsid w:val="0036711D"/>
    <w:rsid w:val="00377E64"/>
    <w:rsid w:val="0038053B"/>
    <w:rsid w:val="00381F0A"/>
    <w:rsid w:val="003B7F5E"/>
    <w:rsid w:val="003B7FAD"/>
    <w:rsid w:val="003D0DE3"/>
    <w:rsid w:val="003D4138"/>
    <w:rsid w:val="003F6EC9"/>
    <w:rsid w:val="004113B1"/>
    <w:rsid w:val="004135CE"/>
    <w:rsid w:val="004435ED"/>
    <w:rsid w:val="00463EC1"/>
    <w:rsid w:val="00466305"/>
    <w:rsid w:val="004666E2"/>
    <w:rsid w:val="0047121F"/>
    <w:rsid w:val="004833FF"/>
    <w:rsid w:val="0049307C"/>
    <w:rsid w:val="004A0678"/>
    <w:rsid w:val="004B2EAC"/>
    <w:rsid w:val="004C3C1F"/>
    <w:rsid w:val="004D5283"/>
    <w:rsid w:val="004E11DA"/>
    <w:rsid w:val="004E18D4"/>
    <w:rsid w:val="00515D81"/>
    <w:rsid w:val="00523454"/>
    <w:rsid w:val="00533E2F"/>
    <w:rsid w:val="0053588F"/>
    <w:rsid w:val="0054489A"/>
    <w:rsid w:val="005517A6"/>
    <w:rsid w:val="00560922"/>
    <w:rsid w:val="005757B5"/>
    <w:rsid w:val="00591E94"/>
    <w:rsid w:val="005C2EB8"/>
    <w:rsid w:val="005D500F"/>
    <w:rsid w:val="00613B92"/>
    <w:rsid w:val="00616A2C"/>
    <w:rsid w:val="00624D88"/>
    <w:rsid w:val="00625191"/>
    <w:rsid w:val="00644817"/>
    <w:rsid w:val="006760C7"/>
    <w:rsid w:val="00676156"/>
    <w:rsid w:val="006B378D"/>
    <w:rsid w:val="006B6812"/>
    <w:rsid w:val="006E1ED0"/>
    <w:rsid w:val="006E2E2F"/>
    <w:rsid w:val="006E6DB1"/>
    <w:rsid w:val="006F643B"/>
    <w:rsid w:val="0071192E"/>
    <w:rsid w:val="007169C6"/>
    <w:rsid w:val="00722877"/>
    <w:rsid w:val="00734A3B"/>
    <w:rsid w:val="00741D3D"/>
    <w:rsid w:val="007445B0"/>
    <w:rsid w:val="0074755F"/>
    <w:rsid w:val="00752AC5"/>
    <w:rsid w:val="0075511F"/>
    <w:rsid w:val="00763321"/>
    <w:rsid w:val="00773953"/>
    <w:rsid w:val="00776212"/>
    <w:rsid w:val="007815E2"/>
    <w:rsid w:val="007B0466"/>
    <w:rsid w:val="007B14B5"/>
    <w:rsid w:val="007D2BE3"/>
    <w:rsid w:val="007D626A"/>
    <w:rsid w:val="007E1A75"/>
    <w:rsid w:val="007E7614"/>
    <w:rsid w:val="00824179"/>
    <w:rsid w:val="00847F0B"/>
    <w:rsid w:val="008569C7"/>
    <w:rsid w:val="00856CFA"/>
    <w:rsid w:val="0087707E"/>
    <w:rsid w:val="00880B21"/>
    <w:rsid w:val="00883E37"/>
    <w:rsid w:val="00892525"/>
    <w:rsid w:val="008B6889"/>
    <w:rsid w:val="008C00BE"/>
    <w:rsid w:val="008C6118"/>
    <w:rsid w:val="008E3FC8"/>
    <w:rsid w:val="0090475A"/>
    <w:rsid w:val="00915A7D"/>
    <w:rsid w:val="00941548"/>
    <w:rsid w:val="00943DE9"/>
    <w:rsid w:val="00983686"/>
    <w:rsid w:val="009A13D5"/>
    <w:rsid w:val="009A7D2E"/>
    <w:rsid w:val="009B0BA2"/>
    <w:rsid w:val="009B6E7F"/>
    <w:rsid w:val="009B789E"/>
    <w:rsid w:val="009C3E69"/>
    <w:rsid w:val="009C4198"/>
    <w:rsid w:val="009C5C6D"/>
    <w:rsid w:val="009D3E88"/>
    <w:rsid w:val="009E4E08"/>
    <w:rsid w:val="009E7E71"/>
    <w:rsid w:val="009F6216"/>
    <w:rsid w:val="00A12D24"/>
    <w:rsid w:val="00A13972"/>
    <w:rsid w:val="00A33B19"/>
    <w:rsid w:val="00A51C4D"/>
    <w:rsid w:val="00A540BA"/>
    <w:rsid w:val="00A637D0"/>
    <w:rsid w:val="00A65BE2"/>
    <w:rsid w:val="00A8735F"/>
    <w:rsid w:val="00A8798D"/>
    <w:rsid w:val="00AA0BB3"/>
    <w:rsid w:val="00AA26A9"/>
    <w:rsid w:val="00AC0E75"/>
    <w:rsid w:val="00AD0949"/>
    <w:rsid w:val="00AD24A9"/>
    <w:rsid w:val="00AD29A0"/>
    <w:rsid w:val="00AE18B0"/>
    <w:rsid w:val="00AE461C"/>
    <w:rsid w:val="00AE6292"/>
    <w:rsid w:val="00AE6941"/>
    <w:rsid w:val="00B04255"/>
    <w:rsid w:val="00B06D59"/>
    <w:rsid w:val="00B33AD2"/>
    <w:rsid w:val="00B47CD2"/>
    <w:rsid w:val="00B521B5"/>
    <w:rsid w:val="00B521DE"/>
    <w:rsid w:val="00B52365"/>
    <w:rsid w:val="00B55B4B"/>
    <w:rsid w:val="00B70ACC"/>
    <w:rsid w:val="00B73379"/>
    <w:rsid w:val="00B754E6"/>
    <w:rsid w:val="00B82E44"/>
    <w:rsid w:val="00B8309E"/>
    <w:rsid w:val="00B86CC5"/>
    <w:rsid w:val="00B969D6"/>
    <w:rsid w:val="00BA06E5"/>
    <w:rsid w:val="00BB5341"/>
    <w:rsid w:val="00BD77BB"/>
    <w:rsid w:val="00BE09A4"/>
    <w:rsid w:val="00BF66A8"/>
    <w:rsid w:val="00C1422E"/>
    <w:rsid w:val="00C23A7F"/>
    <w:rsid w:val="00C33501"/>
    <w:rsid w:val="00C52EE2"/>
    <w:rsid w:val="00C66DFA"/>
    <w:rsid w:val="00C76E1E"/>
    <w:rsid w:val="00C82065"/>
    <w:rsid w:val="00C9395C"/>
    <w:rsid w:val="00C961B7"/>
    <w:rsid w:val="00CC41DD"/>
    <w:rsid w:val="00CC61E9"/>
    <w:rsid w:val="00CE17C4"/>
    <w:rsid w:val="00CE4ECE"/>
    <w:rsid w:val="00D0040F"/>
    <w:rsid w:val="00D2054F"/>
    <w:rsid w:val="00D51AE1"/>
    <w:rsid w:val="00D5423D"/>
    <w:rsid w:val="00D57BCC"/>
    <w:rsid w:val="00D70B6A"/>
    <w:rsid w:val="00D72F38"/>
    <w:rsid w:val="00D91A40"/>
    <w:rsid w:val="00D93DA7"/>
    <w:rsid w:val="00D95D46"/>
    <w:rsid w:val="00DD592E"/>
    <w:rsid w:val="00DE6D89"/>
    <w:rsid w:val="00DF6E8E"/>
    <w:rsid w:val="00E00A39"/>
    <w:rsid w:val="00E11ED3"/>
    <w:rsid w:val="00E13A9F"/>
    <w:rsid w:val="00E301BB"/>
    <w:rsid w:val="00E43159"/>
    <w:rsid w:val="00E45F66"/>
    <w:rsid w:val="00E46413"/>
    <w:rsid w:val="00E50FF0"/>
    <w:rsid w:val="00E534D5"/>
    <w:rsid w:val="00E62B79"/>
    <w:rsid w:val="00E9115F"/>
    <w:rsid w:val="00E91810"/>
    <w:rsid w:val="00EA04BC"/>
    <w:rsid w:val="00ED3730"/>
    <w:rsid w:val="00ED3F37"/>
    <w:rsid w:val="00ED67E0"/>
    <w:rsid w:val="00EE01B1"/>
    <w:rsid w:val="00EE5940"/>
    <w:rsid w:val="00EF799C"/>
    <w:rsid w:val="00F12A74"/>
    <w:rsid w:val="00F34ACE"/>
    <w:rsid w:val="00F459B9"/>
    <w:rsid w:val="00F54F41"/>
    <w:rsid w:val="00F83874"/>
    <w:rsid w:val="00F8416B"/>
    <w:rsid w:val="00F847A9"/>
    <w:rsid w:val="00F90180"/>
    <w:rsid w:val="00FA553D"/>
    <w:rsid w:val="00FC1A84"/>
    <w:rsid w:val="00FD0714"/>
    <w:rsid w:val="00FD0CDF"/>
    <w:rsid w:val="00FD6B4B"/>
    <w:rsid w:val="00FE4E16"/>
    <w:rsid w:val="00FE64D8"/>
    <w:rsid w:val="00FE71E2"/>
    <w:rsid w:val="00FF1F9C"/>
    <w:rsid w:val="00FF7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uiPriority="10"/>
    <w:lsdException w:name="Default Paragraph Font" w:uiPriority="1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Table Grid" w:semiHidden="0" w:uiPriority="0" w:unhideWhenUsed="0"/>
    <w:lsdException w:name="Placeholder Text" w:unhideWhenUsed="0"/>
    <w:lsdException w:name="No Spacing" w:semiHidden="0" w:uiPriority="4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9D6"/>
    <w:pPr>
      <w:spacing w:after="0" w:line="240" w:lineRule="auto"/>
    </w:pPr>
    <w:rPr>
      <w:rFonts w:ascii="Arial" w:hAnsi="Arial"/>
    </w:rPr>
  </w:style>
  <w:style w:type="paragraph" w:styleId="1">
    <w:name w:val="heading 1"/>
    <w:aliases w:val="1. Überschrift"/>
    <w:basedOn w:val="a"/>
    <w:next w:val="a"/>
    <w:link w:val="10"/>
    <w:autoRedefine/>
    <w:uiPriority w:val="1"/>
    <w:qFormat/>
    <w:rsid w:val="00E00A39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aliases w:val="2. Überschrift"/>
    <w:basedOn w:val="a"/>
    <w:next w:val="a"/>
    <w:link w:val="20"/>
    <w:uiPriority w:val="1"/>
    <w:unhideWhenUsed/>
    <w:qFormat/>
    <w:rsid w:val="000F1C7E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3">
    <w:name w:val="heading 3"/>
    <w:aliases w:val="3. Überschrift"/>
    <w:basedOn w:val="a"/>
    <w:next w:val="a"/>
    <w:link w:val="30"/>
    <w:uiPriority w:val="1"/>
    <w:unhideWhenUsed/>
    <w:qFormat/>
    <w:rsid w:val="000F1C7E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rsid w:val="000F1C7E"/>
    <w:pPr>
      <w:keepNext/>
      <w:keepLines/>
      <w:spacing w:before="240"/>
      <w:outlineLvl w:val="3"/>
    </w:pPr>
    <w:rPr>
      <w:rFonts w:eastAsiaTheme="majorEastAsia" w:cstheme="majorBidi"/>
      <w:bCs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637D0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637D0"/>
  </w:style>
  <w:style w:type="paragraph" w:styleId="a5">
    <w:name w:val="footer"/>
    <w:basedOn w:val="a"/>
    <w:link w:val="a6"/>
    <w:unhideWhenUsed/>
    <w:rsid w:val="00A637D0"/>
    <w:pPr>
      <w:tabs>
        <w:tab w:val="center" w:pos="4536"/>
        <w:tab w:val="right" w:pos="9072"/>
      </w:tabs>
    </w:pPr>
  </w:style>
  <w:style w:type="character" w:customStyle="1" w:styleId="a6">
    <w:name w:val="Нижний колонтитул Знак"/>
    <w:basedOn w:val="a0"/>
    <w:link w:val="a5"/>
    <w:rsid w:val="00DE6D89"/>
  </w:style>
  <w:style w:type="paragraph" w:styleId="a7">
    <w:name w:val="Balloon Text"/>
    <w:basedOn w:val="a"/>
    <w:link w:val="a8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a9">
    <w:name w:val="page number"/>
    <w:basedOn w:val="a0"/>
    <w:semiHidden/>
    <w:unhideWhenUsed/>
    <w:rsid w:val="00A637D0"/>
  </w:style>
  <w:style w:type="character" w:customStyle="1" w:styleId="20">
    <w:name w:val="Заголовок 2 Знак"/>
    <w:aliases w:val="2. Überschrift Знак"/>
    <w:basedOn w:val="a0"/>
    <w:link w:val="2"/>
    <w:uiPriority w:val="1"/>
    <w:rsid w:val="000F1C7E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30">
    <w:name w:val="Заголовок 3 Знак"/>
    <w:aliases w:val="3. Überschrift Знак"/>
    <w:basedOn w:val="a0"/>
    <w:link w:val="3"/>
    <w:uiPriority w:val="1"/>
    <w:rsid w:val="000F1C7E"/>
    <w:rPr>
      <w:rFonts w:ascii="Arial" w:eastAsiaTheme="majorEastAsia" w:hAnsi="Arial" w:cstheme="majorBidi"/>
      <w:b/>
      <w:bCs/>
    </w:rPr>
  </w:style>
  <w:style w:type="paragraph" w:customStyle="1" w:styleId="2Einrckung">
    <w:name w:val="2. Einrückung"/>
    <w:basedOn w:val="a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a"/>
    <w:uiPriority w:val="99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a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10">
    <w:name w:val="Заголовок 1 Знак"/>
    <w:aliases w:val="1. Überschrift Знак"/>
    <w:basedOn w:val="a0"/>
    <w:link w:val="1"/>
    <w:uiPriority w:val="1"/>
    <w:rsid w:val="00E00A39"/>
    <w:rPr>
      <w:rFonts w:ascii="Arial" w:eastAsiaTheme="majorEastAsia" w:hAnsi="Arial" w:cstheme="majorBidi"/>
      <w:b/>
      <w:bCs/>
      <w:sz w:val="28"/>
      <w:szCs w:val="28"/>
    </w:rPr>
  </w:style>
  <w:style w:type="paragraph" w:styleId="aa">
    <w:name w:val="No Spacing"/>
    <w:basedOn w:val="a"/>
    <w:uiPriority w:val="4"/>
    <w:semiHidden/>
    <w:unhideWhenUsed/>
    <w:rsid w:val="000F1C7E"/>
  </w:style>
  <w:style w:type="table" w:styleId="ab">
    <w:name w:val="Table Grid"/>
    <w:basedOn w:val="a1"/>
    <w:rsid w:val="00165E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semiHidden/>
    <w:rsid w:val="00B969D6"/>
    <w:rPr>
      <w:rFonts w:ascii="Arial" w:eastAsiaTheme="majorEastAsia" w:hAnsi="Arial" w:cstheme="majorBidi"/>
      <w:bCs/>
      <w:iCs/>
      <w:color w:val="4F81BD" w:themeColor="accent1"/>
    </w:rPr>
  </w:style>
  <w:style w:type="paragraph" w:styleId="ac">
    <w:name w:val="List Paragraph"/>
    <w:basedOn w:val="a"/>
    <w:uiPriority w:val="34"/>
    <w:rsid w:val="000C2DF1"/>
    <w:pPr>
      <w:ind w:left="720"/>
      <w:contextualSpacing/>
    </w:pPr>
  </w:style>
  <w:style w:type="character" w:styleId="ad">
    <w:name w:val="Hyperlink"/>
    <w:basedOn w:val="a0"/>
    <w:uiPriority w:val="99"/>
    <w:unhideWhenUsed/>
    <w:rsid w:val="009836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uiPriority="10"/>
    <w:lsdException w:name="Default Paragraph Font" w:uiPriority="1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Table Grid" w:semiHidden="0" w:uiPriority="0" w:unhideWhenUsed="0"/>
    <w:lsdException w:name="Placeholder Text" w:unhideWhenUsed="0"/>
    <w:lsdException w:name="No Spacing" w:semiHidden="0" w:uiPriority="4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9D6"/>
    <w:pPr>
      <w:spacing w:after="0" w:line="240" w:lineRule="auto"/>
    </w:pPr>
    <w:rPr>
      <w:rFonts w:ascii="Arial" w:hAnsi="Arial"/>
    </w:rPr>
  </w:style>
  <w:style w:type="paragraph" w:styleId="1">
    <w:name w:val="heading 1"/>
    <w:aliases w:val="1. Überschrift"/>
    <w:basedOn w:val="a"/>
    <w:next w:val="a"/>
    <w:link w:val="10"/>
    <w:autoRedefine/>
    <w:uiPriority w:val="1"/>
    <w:qFormat/>
    <w:rsid w:val="00E00A39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2">
    <w:name w:val="heading 2"/>
    <w:aliases w:val="2. Überschrift"/>
    <w:basedOn w:val="a"/>
    <w:next w:val="a"/>
    <w:link w:val="20"/>
    <w:uiPriority w:val="1"/>
    <w:unhideWhenUsed/>
    <w:qFormat/>
    <w:rsid w:val="000F1C7E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3">
    <w:name w:val="heading 3"/>
    <w:aliases w:val="3. Überschrift"/>
    <w:basedOn w:val="a"/>
    <w:next w:val="a"/>
    <w:link w:val="30"/>
    <w:uiPriority w:val="1"/>
    <w:unhideWhenUsed/>
    <w:qFormat/>
    <w:rsid w:val="000F1C7E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rsid w:val="000F1C7E"/>
    <w:pPr>
      <w:keepNext/>
      <w:keepLines/>
      <w:spacing w:before="240"/>
      <w:outlineLvl w:val="3"/>
    </w:pPr>
    <w:rPr>
      <w:rFonts w:eastAsiaTheme="majorEastAsia" w:cstheme="majorBidi"/>
      <w:bCs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A637D0"/>
    <w:pPr>
      <w:tabs>
        <w:tab w:val="center" w:pos="4536"/>
        <w:tab w:val="right" w:pos="9072"/>
      </w:tabs>
    </w:pPr>
  </w:style>
  <w:style w:type="character" w:customStyle="1" w:styleId="a4">
    <w:name w:val="Header Char"/>
    <w:basedOn w:val="a0"/>
    <w:link w:val="a3"/>
    <w:uiPriority w:val="99"/>
    <w:rsid w:val="00A637D0"/>
  </w:style>
  <w:style w:type="paragraph" w:styleId="a5">
    <w:name w:val="footer"/>
    <w:basedOn w:val="a"/>
    <w:link w:val="a6"/>
    <w:unhideWhenUsed/>
    <w:rsid w:val="00A637D0"/>
    <w:pPr>
      <w:tabs>
        <w:tab w:val="center" w:pos="4536"/>
        <w:tab w:val="right" w:pos="9072"/>
      </w:tabs>
    </w:pPr>
  </w:style>
  <w:style w:type="character" w:customStyle="1" w:styleId="a6">
    <w:name w:val="Footer Char"/>
    <w:basedOn w:val="a0"/>
    <w:link w:val="a5"/>
    <w:rsid w:val="00DE6D89"/>
  </w:style>
  <w:style w:type="paragraph" w:styleId="a7">
    <w:name w:val="Balloon Text"/>
    <w:basedOn w:val="a"/>
    <w:link w:val="a8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a8">
    <w:name w:val="Balloon Text Char"/>
    <w:basedOn w:val="a0"/>
    <w:link w:val="a7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a9">
    <w:name w:val="page number"/>
    <w:basedOn w:val="a0"/>
    <w:semiHidden/>
    <w:unhideWhenUsed/>
    <w:rsid w:val="00A637D0"/>
  </w:style>
  <w:style w:type="character" w:customStyle="1" w:styleId="20">
    <w:name w:val="Heading 2 Char"/>
    <w:aliases w:val="2. Überschrift Char"/>
    <w:basedOn w:val="a0"/>
    <w:link w:val="2"/>
    <w:uiPriority w:val="1"/>
    <w:rsid w:val="000F1C7E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30">
    <w:name w:val="Heading 3 Char"/>
    <w:aliases w:val="3. Überschrift Char"/>
    <w:basedOn w:val="a0"/>
    <w:link w:val="3"/>
    <w:uiPriority w:val="1"/>
    <w:rsid w:val="000F1C7E"/>
    <w:rPr>
      <w:rFonts w:ascii="Arial" w:eastAsiaTheme="majorEastAsia" w:hAnsi="Arial" w:cstheme="majorBidi"/>
      <w:b/>
      <w:bCs/>
    </w:rPr>
  </w:style>
  <w:style w:type="paragraph" w:customStyle="1" w:styleId="2Einrckung">
    <w:name w:val="2. Einrückung"/>
    <w:basedOn w:val="a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a"/>
    <w:uiPriority w:val="99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a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10">
    <w:name w:val="Heading 1 Char"/>
    <w:aliases w:val="1. Überschrift Char"/>
    <w:basedOn w:val="a0"/>
    <w:link w:val="1"/>
    <w:uiPriority w:val="1"/>
    <w:rsid w:val="00E00A39"/>
    <w:rPr>
      <w:rFonts w:ascii="Arial" w:eastAsiaTheme="majorEastAsia" w:hAnsi="Arial" w:cstheme="majorBidi"/>
      <w:b/>
      <w:bCs/>
      <w:sz w:val="28"/>
      <w:szCs w:val="28"/>
    </w:rPr>
  </w:style>
  <w:style w:type="paragraph" w:styleId="aa">
    <w:name w:val="No Spacing"/>
    <w:basedOn w:val="a"/>
    <w:uiPriority w:val="4"/>
    <w:semiHidden/>
    <w:unhideWhenUsed/>
    <w:rsid w:val="000F1C7E"/>
  </w:style>
  <w:style w:type="table" w:styleId="ab">
    <w:name w:val="Table Grid"/>
    <w:basedOn w:val="a1"/>
    <w:rsid w:val="00165E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Heading 4 Char"/>
    <w:basedOn w:val="a0"/>
    <w:link w:val="4"/>
    <w:uiPriority w:val="9"/>
    <w:semiHidden/>
    <w:rsid w:val="00B969D6"/>
    <w:rPr>
      <w:rFonts w:ascii="Arial" w:eastAsiaTheme="majorEastAsia" w:hAnsi="Arial" w:cstheme="majorBidi"/>
      <w:bCs/>
      <w:iCs/>
      <w:color w:val="4F81BD" w:themeColor="accent1"/>
    </w:rPr>
  </w:style>
  <w:style w:type="paragraph" w:styleId="ac">
    <w:name w:val="List Paragraph"/>
    <w:basedOn w:val="a"/>
    <w:uiPriority w:val="34"/>
    <w:rsid w:val="000C2DF1"/>
    <w:pPr>
      <w:ind w:left="720"/>
      <w:contextualSpacing/>
    </w:pPr>
  </w:style>
  <w:style w:type="character" w:styleId="ad">
    <w:name w:val="Hyperlink"/>
    <w:basedOn w:val="a0"/>
    <w:uiPriority w:val="99"/>
    <w:unhideWhenUsed/>
    <w:rsid w:val="009836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golovco77@gmail.com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50206-FBC4-4EF0-92EC-18FDFA2D5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2012-10-25T18:53:00Z</dcterms:created>
  <dcterms:modified xsi:type="dcterms:W3CDTF">2012-10-29T06:30:00Z</dcterms:modified>
  <cp:version>1</cp:version>
</cp:coreProperties>
</file>